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AE" w:rsidRPr="005F513C" w:rsidRDefault="003B07AE" w:rsidP="005F5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3C">
        <w:rPr>
          <w:rFonts w:ascii="Times New Roman" w:hAnsi="Times New Roman" w:cs="Times New Roman"/>
          <w:b/>
          <w:sz w:val="28"/>
          <w:szCs w:val="28"/>
        </w:rPr>
        <w:t>Обобщение практ</w:t>
      </w:r>
      <w:bookmarkStart w:id="0" w:name="_GoBack"/>
      <w:bookmarkEnd w:id="0"/>
      <w:r w:rsidRPr="005F513C">
        <w:rPr>
          <w:rFonts w:ascii="Times New Roman" w:hAnsi="Times New Roman" w:cs="Times New Roman"/>
          <w:b/>
          <w:sz w:val="28"/>
          <w:szCs w:val="28"/>
        </w:rPr>
        <w:t xml:space="preserve">ики осуществления муниципального </w:t>
      </w:r>
      <w:proofErr w:type="gramStart"/>
      <w:r w:rsidRPr="005F513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F513C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сельских поселений Михайловского муниципального района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1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C1">
        <w:rPr>
          <w:rFonts w:ascii="Times New Roman" w:hAnsi="Times New Roman" w:cs="Times New Roman"/>
          <w:b/>
          <w:sz w:val="28"/>
          <w:szCs w:val="28"/>
        </w:rPr>
        <w:t xml:space="preserve">Состояние нормативно-правового регулирования в </w:t>
      </w:r>
      <w:r w:rsidR="00D456C1" w:rsidRPr="00D456C1">
        <w:rPr>
          <w:rFonts w:ascii="Times New Roman" w:hAnsi="Times New Roman" w:cs="Times New Roman"/>
          <w:b/>
          <w:sz w:val="28"/>
          <w:szCs w:val="28"/>
        </w:rPr>
        <w:t xml:space="preserve">сфере осуществления </w:t>
      </w:r>
      <w:proofErr w:type="gramStart"/>
      <w:r w:rsidR="00D456C1" w:rsidRPr="00D456C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456C1" w:rsidRPr="00D456C1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сельских Михайловского муниципального района</w:t>
      </w:r>
    </w:p>
    <w:p w:rsidR="00031232" w:rsidRPr="00D456C1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AE" w:rsidRDefault="003B07AE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сельских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07AE">
        <w:rPr>
          <w:rFonts w:ascii="Times New Roman" w:hAnsi="Times New Roman" w:cs="Times New Roman"/>
          <w:sz w:val="28"/>
          <w:szCs w:val="28"/>
        </w:rPr>
        <w:t>ихайловского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AE">
        <w:rPr>
          <w:rFonts w:ascii="Times New Roman" w:hAnsi="Times New Roman" w:cs="Times New Roman"/>
          <w:sz w:val="28"/>
          <w:szCs w:val="28"/>
        </w:rPr>
        <w:t xml:space="preserve">, специалисты руководствуются следующими нормативными правовыми актами: </w:t>
      </w:r>
    </w:p>
    <w:p w:rsidR="003B07AE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3B07AE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</w:t>
      </w:r>
      <w:r w:rsidR="00D8180D" w:rsidRPr="00D8180D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от 30.12.2001 </w:t>
      </w:r>
      <w:r w:rsidR="00D8180D">
        <w:rPr>
          <w:rFonts w:ascii="Times New Roman" w:hAnsi="Times New Roman" w:cs="Times New Roman"/>
          <w:sz w:val="28"/>
          <w:szCs w:val="28"/>
        </w:rPr>
        <w:t>№</w:t>
      </w:r>
      <w:r w:rsidR="00D8180D" w:rsidRPr="00D8180D">
        <w:rPr>
          <w:rFonts w:ascii="Times New Roman" w:hAnsi="Times New Roman" w:cs="Times New Roman"/>
          <w:sz w:val="28"/>
          <w:szCs w:val="28"/>
        </w:rPr>
        <w:t xml:space="preserve"> 195-ФЗ</w:t>
      </w:r>
      <w:r w:rsidRPr="003B07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>- Федеральный закон от 10.12.95 № 196-ФЗ «О безопасности дорожного движения»;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</w:t>
      </w:r>
      <w:r w:rsidR="00AD46AC" w:rsidRPr="00D8180D">
        <w:rPr>
          <w:rFonts w:ascii="Times New Roman" w:hAnsi="Times New Roman" w:cs="Times New Roman"/>
          <w:sz w:val="28"/>
          <w:szCs w:val="28"/>
        </w:rPr>
        <w:t>Постановление № 20</w:t>
      </w:r>
      <w:r w:rsidR="00D8180D" w:rsidRPr="00D8180D">
        <w:rPr>
          <w:rFonts w:ascii="Times New Roman" w:hAnsi="Times New Roman" w:cs="Times New Roman"/>
          <w:sz w:val="28"/>
          <w:szCs w:val="28"/>
        </w:rPr>
        <w:t>-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па от 12.01.2018 г. "Об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района"</w:t>
      </w:r>
    </w:p>
    <w:p w:rsidR="003B07AE" w:rsidRPr="00D8180D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Постановление № 820-па от 09.06.2017 г. "Об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сельских поселений Михайловского муниципального района»"</w:t>
      </w:r>
    </w:p>
    <w:p w:rsidR="00AD46AC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0D">
        <w:rPr>
          <w:rFonts w:ascii="Times New Roman" w:hAnsi="Times New Roman" w:cs="Times New Roman"/>
          <w:sz w:val="28"/>
          <w:szCs w:val="28"/>
        </w:rPr>
        <w:t xml:space="preserve">- </w:t>
      </w:r>
      <w:r w:rsidR="00031232">
        <w:rPr>
          <w:rFonts w:ascii="Times New Roman" w:hAnsi="Times New Roman" w:cs="Times New Roman"/>
          <w:sz w:val="28"/>
          <w:szCs w:val="28"/>
        </w:rPr>
        <w:t>Решение № 178 от 27.04.2017 г. «</w:t>
      </w:r>
      <w:r w:rsidR="00AD46AC" w:rsidRPr="00D8180D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осуществлению муниципального </w:t>
      </w:r>
      <w:proofErr w:type="gramStart"/>
      <w:r w:rsidR="00AD46AC" w:rsidRPr="00D81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D46AC" w:rsidRPr="00D8180D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</w:t>
      </w:r>
      <w:r w:rsidR="00031232">
        <w:rPr>
          <w:rFonts w:ascii="Times New Roman" w:hAnsi="Times New Roman" w:cs="Times New Roman"/>
          <w:sz w:val="28"/>
          <w:szCs w:val="28"/>
        </w:rPr>
        <w:t>ательством Российской Федерации».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C1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AE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контроля </w:t>
      </w:r>
      <w:r w:rsidR="00D456C1" w:rsidRPr="00B22FAE">
        <w:rPr>
          <w:rFonts w:ascii="Times New Roman" w:hAnsi="Times New Roman" w:cs="Times New Roman"/>
          <w:b/>
          <w:sz w:val="28"/>
          <w:szCs w:val="28"/>
        </w:rPr>
        <w:t xml:space="preserve">в сфере осуществления </w:t>
      </w:r>
      <w:proofErr w:type="gramStart"/>
      <w:r w:rsidR="00D456C1" w:rsidRPr="00B22FA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456C1" w:rsidRPr="00B22FAE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сельских поселений Михайловского муниципального района</w:t>
      </w:r>
    </w:p>
    <w:p w:rsidR="00031232" w:rsidRPr="00B22FAE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97" w:rsidRDefault="00D456C1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самоуправления, осуществляющим муниципальный контроль, является </w:t>
      </w:r>
      <w:r w:rsidR="0095427B">
        <w:rPr>
          <w:rFonts w:ascii="Times New Roman" w:hAnsi="Times New Roman" w:cs="Times New Roman"/>
          <w:sz w:val="28"/>
          <w:szCs w:val="28"/>
        </w:rPr>
        <w:t>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8180D">
        <w:rPr>
          <w:rFonts w:ascii="Times New Roman" w:hAnsi="Times New Roman" w:cs="Times New Roman"/>
          <w:sz w:val="28"/>
          <w:szCs w:val="28"/>
        </w:rPr>
        <w:t>Михайловского муниципального контроля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. </w:t>
      </w:r>
      <w:r w:rsidR="00D8180D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обеспечивает исполнение функций </w:t>
      </w:r>
      <w:r w:rsidR="00D8180D">
        <w:rPr>
          <w:rFonts w:ascii="Times New Roman" w:hAnsi="Times New Roman" w:cs="Times New Roman"/>
          <w:sz w:val="28"/>
          <w:szCs w:val="28"/>
        </w:rPr>
        <w:t>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80D">
        <w:rPr>
          <w:rFonts w:ascii="Times New Roman" w:hAnsi="Times New Roman" w:cs="Times New Roman"/>
          <w:sz w:val="28"/>
          <w:szCs w:val="28"/>
        </w:rPr>
        <w:t>Михайловского муниципального контроля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</w:t>
      </w:r>
      <w:proofErr w:type="gramStart"/>
      <w:r w:rsidR="003B07AE" w:rsidRPr="003B07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B07AE" w:rsidRPr="003B07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в отношении следующих объектов: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 xml:space="preserve">сельских поселений Михайловского муниципального района </w:t>
      </w:r>
      <w:r w:rsidRPr="003B07AE">
        <w:rPr>
          <w:rFonts w:ascii="Times New Roman" w:hAnsi="Times New Roman" w:cs="Times New Roman"/>
          <w:sz w:val="28"/>
          <w:szCs w:val="28"/>
        </w:rPr>
        <w:t xml:space="preserve">с защитными дорожными сооружениями, искусственными дорожными сооружениями, производственными объектами, объектами дорожного сервиса;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lastRenderedPageBreak/>
        <w:t xml:space="preserve">- объектов, размещаемых в границах полос отвода и придорожных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</w:t>
      </w:r>
      <w:r w:rsidR="00626297" w:rsidRPr="00626297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6297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- земельных участков, занятых полосами отвода автомобильных дорог,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 </w:t>
      </w:r>
    </w:p>
    <w:p w:rsidR="00BA1B34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AE">
        <w:rPr>
          <w:rFonts w:ascii="Times New Roman" w:hAnsi="Times New Roman" w:cs="Times New Roman"/>
          <w:sz w:val="28"/>
          <w:szCs w:val="28"/>
        </w:rPr>
        <w:t>- территории придорожных полос автомобильных дорог, которые прилегают с обеих сторон к полосам отвода автомобильных дорог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автомобильных дорог, их сохранности с учетом перспектив развития автомобильных дорог.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Основанием начала проведения проверки является распоряжение </w:t>
      </w:r>
      <w:r w:rsidR="00BA1B34">
        <w:rPr>
          <w:rFonts w:ascii="Times New Roman" w:hAnsi="Times New Roman" w:cs="Times New Roman"/>
          <w:sz w:val="28"/>
          <w:szCs w:val="28"/>
        </w:rPr>
        <w:t>г</w:t>
      </w:r>
      <w:r w:rsidRPr="003B07AE">
        <w:rPr>
          <w:rFonts w:ascii="Times New Roman" w:hAnsi="Times New Roman" w:cs="Times New Roman"/>
          <w:sz w:val="28"/>
          <w:szCs w:val="28"/>
        </w:rPr>
        <w:t xml:space="preserve">лавы </w:t>
      </w:r>
      <w:r w:rsidR="00BA1B34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 xml:space="preserve">Результатом исполнения функции по осуществлению муниципального контроля за сохранностью автомобильных дорог местного значения в </w:t>
      </w:r>
      <w:r w:rsidR="00BA1B34" w:rsidRPr="00BA1B34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обеспечения сохранности автомобильных дорог.</w:t>
      </w:r>
      <w:proofErr w:type="gramEnd"/>
      <w:r w:rsidRPr="003B0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7AE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контролю, при проведении которых не требуется взаимодействия </w:t>
      </w:r>
      <w:r w:rsidR="00BA1B34">
        <w:rPr>
          <w:rFonts w:ascii="Times New Roman" w:hAnsi="Times New Roman" w:cs="Times New Roman"/>
          <w:sz w:val="28"/>
          <w:szCs w:val="28"/>
        </w:rPr>
        <w:t>органов</w:t>
      </w:r>
      <w:r w:rsidRPr="003B07AE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BA1B34">
        <w:rPr>
          <w:rFonts w:ascii="Times New Roman" w:hAnsi="Times New Roman" w:cs="Times New Roman"/>
          <w:sz w:val="28"/>
          <w:szCs w:val="28"/>
        </w:rPr>
        <w:t>а</w:t>
      </w:r>
      <w:r w:rsidRPr="003B07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A1B34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B07AE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осуществляются на основании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031232">
        <w:rPr>
          <w:rFonts w:ascii="Times New Roman" w:hAnsi="Times New Roman" w:cs="Times New Roman"/>
          <w:sz w:val="28"/>
          <w:szCs w:val="28"/>
        </w:rPr>
        <w:t>ра) и муниципального контроля».</w:t>
      </w:r>
      <w:proofErr w:type="gramEnd"/>
    </w:p>
    <w:p w:rsidR="00031232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19" w:rsidRDefault="003B07AE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19">
        <w:rPr>
          <w:rFonts w:ascii="Times New Roman" w:hAnsi="Times New Roman" w:cs="Times New Roman"/>
          <w:b/>
          <w:sz w:val="28"/>
          <w:szCs w:val="28"/>
        </w:rPr>
        <w:lastRenderedPageBreak/>
        <w:t>Наиболее часто встречающиеся случаи нарушений обязательных требований</w:t>
      </w:r>
      <w:r w:rsidR="002F3BB2" w:rsidRPr="002F3BB2">
        <w:t xml:space="preserve"> </w:t>
      </w:r>
      <w:r w:rsidR="002F3BB2" w:rsidRPr="002F3BB2">
        <w:rPr>
          <w:rFonts w:ascii="Times New Roman" w:hAnsi="Times New Roman" w:cs="Times New Roman"/>
          <w:b/>
          <w:sz w:val="28"/>
          <w:szCs w:val="28"/>
        </w:rPr>
        <w:t xml:space="preserve">в сфере осуществления </w:t>
      </w:r>
      <w:proofErr w:type="gramStart"/>
      <w:r w:rsidR="002F3BB2" w:rsidRPr="002F3BB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2F3BB2" w:rsidRPr="002F3BB2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</w:t>
      </w:r>
    </w:p>
    <w:p w:rsidR="00031232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A19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1. Несвоевременное восстановление нарушенного благоустройства (асфальтобетонное покрытие на участках проезжей части и тротуаров, пешеходных дорожек) в местах производства земляных работ. Хозяйствующий субъект несет полную ответственность за проведение земляных работ, соблюдение мер безопасности, санитарных правил и норм при их производстве, а также за своевременное и качественное восстановление нарушенного благоустройства в местах их проведения. Работа, выполняемая хозяйствующими субъектами, считается законченной после полного благоустройства вскрываемой территории. В случае нарушений благоустройства (возникновения провалов, просадок, выбоин), связанных с некачественным производством работ, хозяйствующий субъект обязан своевременно и за свой счет устранить имеющиеся нарушения. </w:t>
      </w:r>
    </w:p>
    <w:p w:rsidR="00491774" w:rsidRDefault="003B07AE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AE">
        <w:rPr>
          <w:rFonts w:ascii="Times New Roman" w:hAnsi="Times New Roman" w:cs="Times New Roman"/>
          <w:sz w:val="28"/>
          <w:szCs w:val="28"/>
        </w:rPr>
        <w:t xml:space="preserve">2. Разрушенные крышки колодцев, а также выбоины, просадки и провалы дорожного покрытия по внешнему краю колодца. Смотровые и </w:t>
      </w:r>
      <w:proofErr w:type="spellStart"/>
      <w:r w:rsidRPr="003B07AE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3B07AE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(решетки) должны содержаться в закрытом и исправном состоянии, обеспечивающем безопасное движение транспорта и пешеходов. Содержание, очистку и поддержание в технически исправном состоянии приемных, тупиковых, смотровых и других колодцев и камер обеспечивают их собственники, владельцы, пользователи или на условиях договора специализированная организация в соответствии с требованиями государственных стандартов. Разрушенные крышки и решетки колодцев, открытые колодцы должны быть немедленно ограждены собственниками инженерных сетей или на условиях договора специализированной организацией, если иное не установлено действующим законодательством, соответствующими предупреждающими знаками и заменены в срок не более трех часов. Наличие открытых люков, а также выбоин, просадок и провалов </w:t>
      </w:r>
      <w:r w:rsidRPr="003B07AE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покрытия по внешнему краю колодца в радиусе 1 м от внешнего края крышки (решетки) колодца не допускается. </w:t>
      </w:r>
    </w:p>
    <w:p w:rsidR="002F3BB2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B" w:rsidRDefault="006200BB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BB">
        <w:rPr>
          <w:rFonts w:ascii="Times New Roman" w:hAnsi="Times New Roman" w:cs="Times New Roman"/>
          <w:b/>
          <w:sz w:val="28"/>
          <w:szCs w:val="28"/>
        </w:rPr>
        <w:t xml:space="preserve">Действия должностных лиц, уполномоченных на осуществление муниципального </w:t>
      </w:r>
      <w:proofErr w:type="gramStart"/>
      <w:r w:rsidRPr="006200B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200BB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дорог, по пресечению нарушений обязательных требований и (или) устранению таких нарушений.</w:t>
      </w:r>
    </w:p>
    <w:p w:rsidR="00031232" w:rsidRPr="006200BB" w:rsidRDefault="00031232" w:rsidP="00031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B" w:rsidRPr="006200BB" w:rsidRDefault="006200BB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BB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муниципальный </w:t>
      </w:r>
      <w:proofErr w:type="gramStart"/>
      <w:r w:rsidRPr="00620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0B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дорог, проводится следующая работа по пресечению нарушений обязательных требований и (или) устранению таких нарушений: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действующего законодательства;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Проведение ежегодного анализа и оценки эффективности муниципального </w:t>
      </w:r>
      <w:proofErr w:type="gramStart"/>
      <w:r w:rsidR="006200BB" w:rsidRPr="00620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Размещение и</w:t>
      </w:r>
      <w:r>
        <w:rPr>
          <w:rFonts w:ascii="Times New Roman" w:hAnsi="Times New Roman" w:cs="Times New Roman"/>
          <w:sz w:val="28"/>
          <w:szCs w:val="28"/>
        </w:rPr>
        <w:t>нформации на официальном сайте а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200BB">
        <w:rPr>
          <w:rFonts w:ascii="Times New Roman" w:hAnsi="Times New Roman" w:cs="Times New Roman"/>
          <w:sz w:val="28"/>
          <w:szCs w:val="28"/>
        </w:rPr>
        <w:t>Миха</w:t>
      </w:r>
      <w:r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 w:rsidR="006200BB" w:rsidRPr="006200BB">
        <w:rPr>
          <w:rFonts w:ascii="Times New Roman" w:hAnsi="Times New Roman" w:cs="Times New Roman"/>
          <w:sz w:val="28"/>
          <w:szCs w:val="28"/>
        </w:rPr>
        <w:t>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6200BB" w:rsidRP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Реализация возможности обращения заинтересованными лицами с заявлениями, жалобами или предложениями в письменной форме лично или почтой в адрес </w:t>
      </w:r>
      <w:r w:rsidR="006200BB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0BB" w:rsidRDefault="00031232" w:rsidP="00031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00BB" w:rsidRPr="006200BB">
        <w:rPr>
          <w:rFonts w:ascii="Times New Roman" w:hAnsi="Times New Roman" w:cs="Times New Roman"/>
          <w:sz w:val="28"/>
          <w:szCs w:val="28"/>
        </w:rPr>
        <w:t xml:space="preserve">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proofErr w:type="gramStart"/>
      <w:r w:rsidR="006200BB" w:rsidRPr="006200B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00BB" w:rsidRPr="006200BB">
        <w:rPr>
          <w:rFonts w:ascii="Times New Roman" w:hAnsi="Times New Roman" w:cs="Times New Roman"/>
          <w:sz w:val="28"/>
          <w:szCs w:val="28"/>
        </w:rPr>
        <w:t xml:space="preserve"> </w:t>
      </w:r>
      <w:r w:rsidR="006200BB" w:rsidRPr="006200BB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сохранностью автомобильных дорог на официальном сайте </w:t>
      </w:r>
      <w:r w:rsidR="00491774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6200BB" w:rsidRPr="006200BB">
        <w:rPr>
          <w:rFonts w:ascii="Times New Roman" w:hAnsi="Times New Roman" w:cs="Times New Roman"/>
          <w:sz w:val="28"/>
          <w:szCs w:val="28"/>
        </w:rPr>
        <w:t>.</w:t>
      </w:r>
    </w:p>
    <w:p w:rsidR="006200BB" w:rsidRDefault="006200BB" w:rsidP="002F3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FAE" w:rsidRDefault="002F3BB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031232" w:rsidRPr="002F3BB2" w:rsidRDefault="00031232" w:rsidP="002F3B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241" w:rsidRPr="003B07AE" w:rsidRDefault="00B22FAE" w:rsidP="002F3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муниципального контроля администрации Михайловского</w:t>
      </w:r>
      <w:r w:rsidR="00031232">
        <w:rPr>
          <w:rFonts w:ascii="Times New Roman" w:hAnsi="Times New Roman" w:cs="Times New Roman"/>
          <w:sz w:val="28"/>
          <w:szCs w:val="28"/>
        </w:rPr>
        <w:t xml:space="preserve"> муниципального района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B22FA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22F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2F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22FAE">
        <w:rPr>
          <w:rFonts w:ascii="Times New Roman" w:hAnsi="Times New Roman" w:cs="Times New Roman"/>
          <w:sz w:val="28"/>
          <w:szCs w:val="28"/>
        </w:rPr>
        <w:t xml:space="preserve"> Миха</w:t>
      </w:r>
      <w:r w:rsidR="00031232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2020 году выявлено не было. 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3B07AE" w:rsidRPr="003B0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7AE" w:rsidRPr="003B07A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Pr="00B22FAE">
        <w:rPr>
          <w:rFonts w:ascii="Times New Roman" w:hAnsi="Times New Roman" w:cs="Times New Roman"/>
          <w:sz w:val="28"/>
          <w:szCs w:val="28"/>
        </w:rPr>
        <w:t>сельских поселений Михайловского муниципального района</w:t>
      </w:r>
      <w:r w:rsidR="003B07AE" w:rsidRPr="003B07AE">
        <w:rPr>
          <w:rFonts w:ascii="Times New Roman" w:hAnsi="Times New Roman" w:cs="Times New Roman"/>
          <w:sz w:val="28"/>
          <w:szCs w:val="28"/>
        </w:rPr>
        <w:t>, организуется в соответствии действующим законодательством. Результаты контрольных мероприятий имеют тенденцию к повышению эффективности контрольной деятельности и являются фактором, влияющим на обеспечение безопасных дорожных условий. Также</w:t>
      </w:r>
      <w:r w:rsidR="00031232">
        <w:rPr>
          <w:rFonts w:ascii="Times New Roman" w:hAnsi="Times New Roman" w:cs="Times New Roman"/>
          <w:sz w:val="28"/>
          <w:szCs w:val="28"/>
        </w:rPr>
        <w:t>,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 осуществление контрольных мероприятий оказывает положительное влияние на нормативное транспортно</w:t>
      </w:r>
      <w:r w:rsidR="00031232">
        <w:rPr>
          <w:rFonts w:ascii="Times New Roman" w:hAnsi="Times New Roman" w:cs="Times New Roman"/>
          <w:sz w:val="28"/>
          <w:szCs w:val="28"/>
        </w:rPr>
        <w:t>-</w:t>
      </w:r>
      <w:r w:rsidR="003B07AE" w:rsidRPr="003B07AE">
        <w:rPr>
          <w:rFonts w:ascii="Times New Roman" w:hAnsi="Times New Roman" w:cs="Times New Roman"/>
          <w:sz w:val="28"/>
          <w:szCs w:val="28"/>
        </w:rPr>
        <w:t xml:space="preserve">эксплуатационное состояние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031232">
        <w:rPr>
          <w:rFonts w:ascii="Times New Roman" w:hAnsi="Times New Roman" w:cs="Times New Roman"/>
          <w:sz w:val="28"/>
          <w:szCs w:val="28"/>
        </w:rPr>
        <w:t>.</w:t>
      </w:r>
    </w:p>
    <w:sectPr w:rsidR="00E47241" w:rsidRPr="003B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AE"/>
    <w:rsid w:val="00031232"/>
    <w:rsid w:val="001B3B26"/>
    <w:rsid w:val="00281A19"/>
    <w:rsid w:val="002F3BB2"/>
    <w:rsid w:val="00304A89"/>
    <w:rsid w:val="003B07AE"/>
    <w:rsid w:val="00491774"/>
    <w:rsid w:val="005F513C"/>
    <w:rsid w:val="006200BB"/>
    <w:rsid w:val="00626297"/>
    <w:rsid w:val="0095427B"/>
    <w:rsid w:val="00AD46AC"/>
    <w:rsid w:val="00B22FAE"/>
    <w:rsid w:val="00B26604"/>
    <w:rsid w:val="00BA1B34"/>
    <w:rsid w:val="00D456C1"/>
    <w:rsid w:val="00D8180D"/>
    <w:rsid w:val="00E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2020-12-21T23:09:00Z</dcterms:created>
  <dcterms:modified xsi:type="dcterms:W3CDTF">2020-12-21T23:09:00Z</dcterms:modified>
</cp:coreProperties>
</file>